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C0A" w:rsidRDefault="00E74C0A" w:rsidP="006C4B3F">
      <w:pPr>
        <w:pStyle w:val="a3"/>
        <w:snapToGrid w:val="0"/>
        <w:spacing w:line="360" w:lineRule="atLeast"/>
        <w:jc w:val="center"/>
        <w:rPr>
          <w:rFonts w:ascii="Arial" w:eastAsiaTheme="majorEastAsia" w:hAnsi="Arial" w:cs="Arial"/>
          <w:sz w:val="32"/>
          <w:szCs w:val="24"/>
        </w:rPr>
      </w:pPr>
      <w:bookmarkStart w:id="0" w:name="_Hlk499634209"/>
      <w:r>
        <w:rPr>
          <w:rFonts w:ascii="Arial" w:eastAsiaTheme="majorEastAsia" w:hAnsi="Arial" w:cs="Arial" w:hint="eastAsia"/>
          <w:sz w:val="32"/>
          <w:szCs w:val="24"/>
        </w:rPr>
        <w:t>第</w:t>
      </w:r>
      <w:r>
        <w:rPr>
          <w:rFonts w:ascii="Arial" w:eastAsiaTheme="majorEastAsia" w:hAnsi="Arial" w:cs="Arial" w:hint="eastAsia"/>
          <w:sz w:val="32"/>
          <w:szCs w:val="24"/>
        </w:rPr>
        <w:t>13</w:t>
      </w:r>
      <w:r>
        <w:rPr>
          <w:rFonts w:ascii="Arial" w:eastAsiaTheme="majorEastAsia" w:hAnsi="Arial" w:cs="Arial" w:hint="eastAsia"/>
          <w:sz w:val="32"/>
          <w:szCs w:val="24"/>
        </w:rPr>
        <w:t>回日中複合材料交流会</w:t>
      </w:r>
    </w:p>
    <w:p w:rsidR="006C4B3F" w:rsidRPr="006C4B3F" w:rsidRDefault="00E74C0A" w:rsidP="00E74C0A">
      <w:pPr>
        <w:pStyle w:val="a3"/>
        <w:snapToGrid w:val="0"/>
        <w:spacing w:beforeLines="50" w:before="180" w:line="360" w:lineRule="atLeast"/>
        <w:jc w:val="center"/>
        <w:rPr>
          <w:rFonts w:ascii="Arial" w:eastAsiaTheme="majorEastAsia" w:hAnsi="Arial" w:cs="Arial"/>
          <w:sz w:val="32"/>
          <w:szCs w:val="24"/>
        </w:rPr>
      </w:pPr>
      <w:r>
        <w:rPr>
          <w:rFonts w:ascii="Arial" w:eastAsiaTheme="majorEastAsia" w:hAnsi="Arial" w:cs="Arial" w:hint="eastAsia"/>
          <w:sz w:val="32"/>
          <w:szCs w:val="24"/>
        </w:rPr>
        <w:t>～</w:t>
      </w:r>
      <w:r w:rsidR="006C4B3F" w:rsidRPr="006C4B3F">
        <w:rPr>
          <w:rFonts w:ascii="Arial" w:eastAsiaTheme="majorEastAsia" w:hAnsi="Arial" w:cs="Arial"/>
          <w:sz w:val="32"/>
          <w:szCs w:val="24"/>
        </w:rPr>
        <w:t>ポスター発表会と研究交流会の</w:t>
      </w:r>
      <w:r w:rsidR="006C4B3F">
        <w:rPr>
          <w:rFonts w:ascii="Arial" w:eastAsiaTheme="majorEastAsia" w:hAnsi="Arial" w:cs="Arial" w:hint="eastAsia"/>
          <w:sz w:val="32"/>
          <w:szCs w:val="24"/>
        </w:rPr>
        <w:t>スケジュール</w:t>
      </w:r>
      <w:r>
        <w:rPr>
          <w:rFonts w:ascii="Arial" w:eastAsiaTheme="majorEastAsia" w:hAnsi="Arial" w:cs="Arial" w:hint="eastAsia"/>
          <w:sz w:val="32"/>
          <w:szCs w:val="24"/>
        </w:rPr>
        <w:t>～</w:t>
      </w:r>
    </w:p>
    <w:p w:rsidR="006C4B3F" w:rsidRDefault="006C4B3F" w:rsidP="006C4B3F">
      <w:pPr>
        <w:pStyle w:val="a3"/>
        <w:snapToGrid w:val="0"/>
        <w:spacing w:line="360" w:lineRule="atLeast"/>
        <w:rPr>
          <w:rFonts w:ascii="Times New Roman" w:eastAsiaTheme="minorEastAsia" w:hAnsi="Times New Roman"/>
          <w:sz w:val="24"/>
          <w:szCs w:val="24"/>
        </w:rPr>
      </w:pPr>
    </w:p>
    <w:p w:rsidR="00E74C0A" w:rsidRPr="00E74C0A" w:rsidRDefault="00E74C0A" w:rsidP="006C4B3F">
      <w:pPr>
        <w:pStyle w:val="a3"/>
        <w:snapToGrid w:val="0"/>
        <w:spacing w:line="360" w:lineRule="atLeast"/>
        <w:rPr>
          <w:rFonts w:ascii="Times New Roman" w:eastAsiaTheme="minorEastAsia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377"/>
      </w:tblGrid>
      <w:tr w:rsidR="006C4B3F" w:rsidTr="006E4C96">
        <w:tc>
          <w:tcPr>
            <w:tcW w:w="2127" w:type="dxa"/>
          </w:tcPr>
          <w:p w:rsidR="006C4B3F" w:rsidRDefault="006C4B3F" w:rsidP="006E4C96">
            <w:pPr>
              <w:pStyle w:val="a3"/>
              <w:snapToGrid w:val="0"/>
              <w:spacing w:line="36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23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日（火）</w:t>
            </w:r>
          </w:p>
        </w:tc>
        <w:tc>
          <w:tcPr>
            <w:tcW w:w="6377" w:type="dxa"/>
          </w:tcPr>
          <w:p w:rsidR="006C4B3F" w:rsidRDefault="006C4B3F" w:rsidP="006C4B3F">
            <w:pPr>
              <w:pStyle w:val="a3"/>
              <w:snapToGrid w:val="0"/>
              <w:spacing w:line="36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移動（動車：新幹線に相当）と見学</w:t>
            </w:r>
          </w:p>
          <w:p w:rsidR="006C4B3F" w:rsidRDefault="006C4B3F" w:rsidP="006C4B3F">
            <w:pPr>
              <w:pStyle w:val="a3"/>
              <w:snapToGrid w:val="0"/>
              <w:spacing w:line="360" w:lineRule="atLeast"/>
              <w:ind w:firstLineChars="100" w:firstLine="240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TW"/>
              </w:rPr>
              <w:t>午前（移動）：蘭州～</w:t>
            </w:r>
            <w:r w:rsidR="0075097C" w:rsidRPr="001E3DE8">
              <w:rPr>
                <w:rFonts w:hint="eastAsia"/>
                <w:sz w:val="24"/>
                <w:szCs w:val="24"/>
                <w:lang w:eastAsia="zh-TW"/>
              </w:rPr>
              <w:t>嘉峪</w:t>
            </w:r>
            <w:r w:rsidR="0075097C">
              <w:rPr>
                <w:rFonts w:hint="eastAsia"/>
                <w:sz w:val="24"/>
                <w:szCs w:val="24"/>
                <w:lang w:eastAsia="zh-TW"/>
              </w:rPr>
              <w:t>関</w:t>
            </w:r>
            <w:bookmarkStart w:id="1" w:name="_GoBack"/>
            <w:bookmarkEnd w:id="1"/>
          </w:p>
          <w:p w:rsidR="006C4B3F" w:rsidRDefault="006C4B3F" w:rsidP="006C4B3F">
            <w:pPr>
              <w:pStyle w:val="a3"/>
              <w:snapToGrid w:val="0"/>
              <w:spacing w:line="360" w:lineRule="atLeast"/>
              <w:ind w:firstLineChars="100" w:firstLine="24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TW"/>
              </w:rPr>
              <w:t>午後（見学）</w:t>
            </w:r>
            <w:r w:rsidRPr="001E3DE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1E3DE8">
              <w:rPr>
                <w:rFonts w:hint="eastAsia"/>
                <w:sz w:val="24"/>
                <w:szCs w:val="24"/>
                <w:lang w:eastAsia="zh-TW"/>
              </w:rPr>
              <w:t>嘉峪</w:t>
            </w:r>
            <w:r w:rsidR="006332CB">
              <w:rPr>
                <w:rFonts w:hint="eastAsia"/>
                <w:sz w:val="24"/>
                <w:szCs w:val="24"/>
                <w:lang w:eastAsia="zh-TW"/>
              </w:rPr>
              <w:t>関</w:t>
            </w:r>
            <w:r>
              <w:rPr>
                <w:rFonts w:hint="eastAsia"/>
                <w:sz w:val="24"/>
                <w:szCs w:val="24"/>
                <w:lang w:eastAsia="zh-TW"/>
              </w:rPr>
              <w:t>、懸</w:t>
            </w:r>
            <w:r w:rsidRPr="001E3DE8">
              <w:rPr>
                <w:rFonts w:hAnsi="ＭＳ 明朝" w:cs="ＭＳ 明朝" w:hint="eastAsia"/>
                <w:sz w:val="24"/>
                <w:szCs w:val="24"/>
                <w:lang w:eastAsia="zh-TW"/>
              </w:rPr>
              <w:t>壁</w:t>
            </w:r>
            <w:r>
              <w:rPr>
                <w:rFonts w:hAnsi="ＭＳ 明朝" w:cs="ＭＳ 明朝" w:hint="eastAsia"/>
                <w:sz w:val="24"/>
                <w:szCs w:val="24"/>
                <w:lang w:eastAsia="zh-TW"/>
              </w:rPr>
              <w:t>長</w:t>
            </w:r>
            <w:r w:rsidRPr="001E3DE8">
              <w:rPr>
                <w:rFonts w:hAnsi="ＭＳ 明朝" w:cs="ＭＳ 明朝" w:hint="eastAsia"/>
                <w:sz w:val="24"/>
                <w:szCs w:val="24"/>
                <w:lang w:eastAsia="zh-TW"/>
              </w:rPr>
              <w:t>城</w:t>
            </w:r>
            <w:r>
              <w:rPr>
                <w:rFonts w:hAnsi="ＭＳ 明朝" w:cs="ＭＳ 明朝" w:hint="eastAsia"/>
                <w:sz w:val="24"/>
                <w:szCs w:val="24"/>
                <w:lang w:eastAsia="zh-TW"/>
              </w:rPr>
              <w:t>（</w:t>
            </w:r>
            <w:r w:rsidRPr="001E3DE8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  <w:lang w:eastAsia="zh-TW"/>
              </w:rPr>
              <w:t>泊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1E3DE8">
              <w:rPr>
                <w:rFonts w:hint="eastAsia"/>
                <w:sz w:val="24"/>
                <w:szCs w:val="24"/>
                <w:lang w:eastAsia="zh-TW"/>
              </w:rPr>
              <w:t>嘉峪</w:t>
            </w:r>
            <w:r w:rsidR="00277523">
              <w:rPr>
                <w:rFonts w:hint="eastAsia"/>
                <w:sz w:val="24"/>
                <w:szCs w:val="24"/>
                <w:lang w:eastAsia="zh-TW"/>
              </w:rPr>
              <w:t>関</w:t>
            </w:r>
            <w:r w:rsidRPr="001E3DE8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  <w:lang w:eastAsia="zh-TW"/>
              </w:rPr>
              <w:t>）</w:t>
            </w:r>
          </w:p>
          <w:p w:rsidR="006C4B3F" w:rsidRDefault="006C4B3F" w:rsidP="006C4B3F">
            <w:pPr>
              <w:pStyle w:val="a3"/>
              <w:snapToGrid w:val="0"/>
              <w:spacing w:line="360" w:lineRule="atLeast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</w:p>
        </w:tc>
      </w:tr>
      <w:tr w:rsidR="006C4B3F" w:rsidTr="006E4C96">
        <w:tc>
          <w:tcPr>
            <w:tcW w:w="2127" w:type="dxa"/>
          </w:tcPr>
          <w:p w:rsidR="006C4B3F" w:rsidRDefault="006C4B3F" w:rsidP="006C4B3F">
            <w:pPr>
              <w:pStyle w:val="a3"/>
              <w:snapToGrid w:val="0"/>
              <w:spacing w:line="360" w:lineRule="atLeas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24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日（水）</w:t>
            </w:r>
          </w:p>
        </w:tc>
        <w:tc>
          <w:tcPr>
            <w:tcW w:w="6377" w:type="dxa"/>
          </w:tcPr>
          <w:p w:rsidR="006C4B3F" w:rsidRDefault="006C4B3F" w:rsidP="006C4B3F">
            <w:pPr>
              <w:pStyle w:val="a3"/>
              <w:snapToGrid w:val="0"/>
              <w:spacing w:line="36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移動</w:t>
            </w:r>
            <w:r w:rsidRPr="006C4B3F">
              <w:rPr>
                <w:rFonts w:ascii="Times New Roman" w:eastAsiaTheme="minorEastAsia" w:hAnsi="Times New Roman" w:hint="eastAsia"/>
                <w:sz w:val="24"/>
                <w:szCs w:val="24"/>
              </w:rPr>
              <w:t>（電車かバス）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・ポスター発表と研究交流会</w:t>
            </w:r>
          </w:p>
          <w:p w:rsidR="006C4B3F" w:rsidRDefault="006C4B3F" w:rsidP="006C4B3F">
            <w:pPr>
              <w:pStyle w:val="a3"/>
              <w:snapToGrid w:val="0"/>
              <w:spacing w:line="36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　移動：</w:t>
            </w:r>
            <w:r w:rsidRPr="001E3DE8">
              <w:rPr>
                <w:rFonts w:hint="eastAsia"/>
                <w:sz w:val="24"/>
                <w:szCs w:val="24"/>
              </w:rPr>
              <w:t>嘉峪</w:t>
            </w:r>
            <w:r w:rsidR="00277523">
              <w:rPr>
                <w:rFonts w:hint="eastAsia"/>
                <w:sz w:val="24"/>
                <w:szCs w:val="24"/>
              </w:rPr>
              <w:t>関</w:t>
            </w:r>
            <w:r w:rsidRPr="006C4B3F">
              <w:rPr>
                <w:rFonts w:ascii="Times New Roman" w:eastAsiaTheme="minorEastAsia" w:hAnsi="Times New Roman" w:hint="eastAsia"/>
                <w:sz w:val="24"/>
                <w:szCs w:val="24"/>
              </w:rPr>
              <w:t>～敦煌</w:t>
            </w:r>
          </w:p>
          <w:p w:rsidR="0064074A" w:rsidRPr="006C4B3F" w:rsidRDefault="0064074A" w:rsidP="0064074A">
            <w:pPr>
              <w:pStyle w:val="a3"/>
              <w:snapToGrid w:val="0"/>
              <w:spacing w:line="360" w:lineRule="atLeast"/>
              <w:ind w:firstLineChars="100" w:firstLine="24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・ポスター発表</w:t>
            </w:r>
          </w:p>
          <w:p w:rsidR="0064074A" w:rsidRDefault="0064074A" w:rsidP="006C4B3F">
            <w:pPr>
              <w:pStyle w:val="a3"/>
              <w:snapToGrid w:val="0"/>
              <w:spacing w:line="360" w:lineRule="atLeast"/>
              <w:ind w:leftChars="100" w:left="236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・</w:t>
            </w:r>
            <w:r w:rsidR="00E74C0A">
              <w:rPr>
                <w:rFonts w:ascii="Times New Roman" w:eastAsiaTheme="minorEastAsia" w:hAnsi="Times New Roman" w:hint="eastAsia"/>
                <w:sz w:val="24"/>
                <w:szCs w:val="24"/>
              </w:rPr>
              <w:t>研究</w:t>
            </w:r>
            <w:r w:rsidR="006C4B3F">
              <w:rPr>
                <w:rFonts w:ascii="Times New Roman" w:eastAsiaTheme="minorEastAsia" w:hAnsi="Times New Roman" w:hint="eastAsia"/>
                <w:sz w:val="24"/>
                <w:szCs w:val="24"/>
              </w:rPr>
              <w:t>交流会の</w:t>
            </w:r>
            <w:r w:rsidR="006C4B3F" w:rsidRPr="006C4B3F">
              <w:rPr>
                <w:rFonts w:ascii="Times New Roman" w:eastAsiaTheme="minorEastAsia" w:hAnsi="Times New Roman" w:hint="eastAsia"/>
                <w:sz w:val="24"/>
                <w:szCs w:val="24"/>
              </w:rPr>
              <w:t>主な内容：</w:t>
            </w:r>
          </w:p>
          <w:p w:rsidR="0064074A" w:rsidRDefault="006C4B3F" w:rsidP="0064074A">
            <w:pPr>
              <w:pStyle w:val="a3"/>
              <w:numPr>
                <w:ilvl w:val="0"/>
                <w:numId w:val="1"/>
              </w:numPr>
              <w:snapToGrid w:val="0"/>
              <w:spacing w:line="36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4B3F">
              <w:rPr>
                <w:rFonts w:ascii="Times New Roman" w:eastAsiaTheme="minorEastAsia" w:hAnsi="Times New Roman" w:hint="eastAsia"/>
                <w:sz w:val="24"/>
                <w:szCs w:val="24"/>
              </w:rPr>
              <w:t>複合材料の最新の研究に関する情報交換</w:t>
            </w:r>
          </w:p>
          <w:p w:rsidR="0064074A" w:rsidRDefault="006C4B3F" w:rsidP="0064074A">
            <w:pPr>
              <w:pStyle w:val="a3"/>
              <w:numPr>
                <w:ilvl w:val="0"/>
                <w:numId w:val="1"/>
              </w:numPr>
              <w:snapToGrid w:val="0"/>
              <w:spacing w:line="36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4B3F">
              <w:rPr>
                <w:rFonts w:ascii="Times New Roman" w:eastAsiaTheme="minorEastAsia" w:hAnsi="Times New Roman" w:hint="eastAsia"/>
                <w:sz w:val="24"/>
                <w:szCs w:val="24"/>
              </w:rPr>
              <w:t>本会議に関する意見交換</w:t>
            </w:r>
          </w:p>
          <w:p w:rsidR="006C4B3F" w:rsidRPr="006C4B3F" w:rsidRDefault="006C4B3F" w:rsidP="0064074A">
            <w:pPr>
              <w:pStyle w:val="a3"/>
              <w:numPr>
                <w:ilvl w:val="0"/>
                <w:numId w:val="1"/>
              </w:numPr>
              <w:snapToGrid w:val="0"/>
              <w:spacing w:line="36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4B3F">
              <w:rPr>
                <w:rFonts w:ascii="Times New Roman" w:eastAsiaTheme="minorEastAsia" w:hAnsi="Times New Roman" w:hint="eastAsia"/>
                <w:sz w:val="24"/>
                <w:szCs w:val="24"/>
              </w:rPr>
              <w:t>国際共同研究プロジェクトなどの情報交換</w:t>
            </w:r>
          </w:p>
          <w:p w:rsidR="006C4B3F" w:rsidRDefault="006C4B3F" w:rsidP="006C4B3F">
            <w:pPr>
              <w:pStyle w:val="a3"/>
              <w:snapToGrid w:val="0"/>
              <w:spacing w:line="36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C4B3F" w:rsidTr="006E4C96">
        <w:tc>
          <w:tcPr>
            <w:tcW w:w="2127" w:type="dxa"/>
          </w:tcPr>
          <w:p w:rsidR="006C4B3F" w:rsidRDefault="006C4B3F" w:rsidP="006C4B3F">
            <w:pPr>
              <w:pStyle w:val="a3"/>
              <w:snapToGrid w:val="0"/>
              <w:spacing w:line="360" w:lineRule="atLeas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25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日（木）</w:t>
            </w:r>
          </w:p>
        </w:tc>
        <w:tc>
          <w:tcPr>
            <w:tcW w:w="6377" w:type="dxa"/>
          </w:tcPr>
          <w:p w:rsidR="006C4B3F" w:rsidRDefault="00E74C0A" w:rsidP="006C4B3F">
            <w:pPr>
              <w:pStyle w:val="a3"/>
              <w:snapToGrid w:val="0"/>
              <w:spacing w:line="36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敦煌</w:t>
            </w:r>
            <w:r w:rsidRPr="0070424B">
              <w:rPr>
                <w:rFonts w:ascii="Times New Roman" w:eastAsiaTheme="minorEastAsia" w:hAnsi="Times New Roman" w:hint="eastAsia"/>
                <w:sz w:val="24"/>
                <w:szCs w:val="24"/>
              </w:rPr>
              <w:t>見学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・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閉会式</w:t>
            </w:r>
          </w:p>
          <w:p w:rsidR="00E74C0A" w:rsidRPr="00E74C0A" w:rsidRDefault="00E74C0A" w:rsidP="00E74C0A">
            <w:pPr>
              <w:pStyle w:val="a3"/>
              <w:snapToGrid w:val="0"/>
              <w:spacing w:line="36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　</w:t>
            </w:r>
            <w:r w:rsidRPr="00E74C0A">
              <w:rPr>
                <w:rFonts w:ascii="Times New Roman" w:eastAsiaTheme="minorEastAsia" w:hAnsi="Times New Roman" w:hint="eastAsia"/>
                <w:sz w:val="24"/>
                <w:szCs w:val="24"/>
              </w:rPr>
              <w:t>午前：莫高窟</w:t>
            </w:r>
          </w:p>
          <w:p w:rsidR="00E74C0A" w:rsidRPr="00E74C0A" w:rsidRDefault="00E74C0A" w:rsidP="00E74C0A">
            <w:pPr>
              <w:pStyle w:val="a3"/>
              <w:snapToGrid w:val="0"/>
              <w:spacing w:line="36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 </w:t>
            </w:r>
            <w:r w:rsidRPr="00E74C0A">
              <w:rPr>
                <w:rFonts w:ascii="Times New Roman" w:eastAsiaTheme="minorEastAsia" w:hAnsi="Times New Roman" w:hint="eastAsia"/>
                <w:sz w:val="24"/>
                <w:szCs w:val="24"/>
              </w:rPr>
              <w:t>午後：鳴沙山、月牙泉など</w:t>
            </w:r>
          </w:p>
          <w:p w:rsidR="00E74C0A" w:rsidRDefault="00E74C0A" w:rsidP="00E74C0A">
            <w:pPr>
              <w:pStyle w:val="a3"/>
              <w:snapToGrid w:val="0"/>
              <w:spacing w:line="36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C0A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　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　</w:t>
            </w:r>
            <w:r w:rsidRPr="00E74C0A">
              <w:rPr>
                <w:rFonts w:ascii="Times New Roman" w:eastAsiaTheme="minorEastAsia" w:hAnsi="Times New Roman" w:hint="eastAsia"/>
                <w:sz w:val="24"/>
                <w:szCs w:val="24"/>
              </w:rPr>
              <w:t>夜：閉会式（泊：敦煌）</w:t>
            </w:r>
          </w:p>
          <w:p w:rsidR="00E74C0A" w:rsidRPr="00E74C0A" w:rsidRDefault="00E74C0A" w:rsidP="00E74C0A">
            <w:pPr>
              <w:pStyle w:val="a3"/>
              <w:snapToGrid w:val="0"/>
              <w:spacing w:line="36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C4B3F" w:rsidTr="006E4C96">
        <w:tc>
          <w:tcPr>
            <w:tcW w:w="2127" w:type="dxa"/>
          </w:tcPr>
          <w:p w:rsidR="006C4B3F" w:rsidRDefault="006C4B3F" w:rsidP="006C4B3F">
            <w:pPr>
              <w:pStyle w:val="a3"/>
              <w:snapToGrid w:val="0"/>
              <w:spacing w:line="360" w:lineRule="atLeas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26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日（金）</w:t>
            </w:r>
          </w:p>
        </w:tc>
        <w:tc>
          <w:tcPr>
            <w:tcW w:w="6377" w:type="dxa"/>
          </w:tcPr>
          <w:p w:rsidR="006C4B3F" w:rsidRDefault="00E74C0A" w:rsidP="006C4B3F">
            <w:pPr>
              <w:pStyle w:val="a3"/>
              <w:snapToGrid w:val="0"/>
              <w:spacing w:line="36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現地解散、帰国</w:t>
            </w:r>
          </w:p>
          <w:p w:rsidR="00E74C0A" w:rsidRDefault="00E74C0A" w:rsidP="006C4B3F">
            <w:pPr>
              <w:pStyle w:val="a3"/>
              <w:snapToGrid w:val="0"/>
              <w:spacing w:line="36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6C4B3F" w:rsidRDefault="006C4B3F" w:rsidP="006C4B3F">
      <w:pPr>
        <w:pStyle w:val="a3"/>
        <w:snapToGrid w:val="0"/>
        <w:spacing w:line="360" w:lineRule="atLeast"/>
        <w:rPr>
          <w:rFonts w:ascii="Times New Roman" w:eastAsiaTheme="minorEastAsia" w:hAnsi="Times New Roman"/>
          <w:sz w:val="24"/>
          <w:szCs w:val="24"/>
        </w:rPr>
      </w:pPr>
    </w:p>
    <w:p w:rsidR="00E74C0A" w:rsidRDefault="00E74C0A" w:rsidP="00E74C0A">
      <w:pPr>
        <w:pStyle w:val="aa"/>
      </w:pPr>
    </w:p>
    <w:bookmarkEnd w:id="0"/>
    <w:p w:rsidR="00E74C0A" w:rsidRDefault="00277523" w:rsidP="006C4B3F">
      <w:pPr>
        <w:pStyle w:val="a3"/>
        <w:snapToGrid w:val="0"/>
        <w:spacing w:line="360" w:lineRule="atLeas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>見学参考</w:t>
      </w:r>
      <w:r>
        <w:rPr>
          <w:rFonts w:ascii="Times New Roman" w:eastAsiaTheme="minorEastAsia" w:hAnsi="Times New Roman" w:hint="eastAsia"/>
          <w:sz w:val="24"/>
          <w:szCs w:val="24"/>
        </w:rPr>
        <w:t>HP</w:t>
      </w:r>
    </w:p>
    <w:p w:rsidR="00277523" w:rsidRDefault="00277523" w:rsidP="006C4B3F">
      <w:pPr>
        <w:pStyle w:val="a3"/>
        <w:snapToGrid w:val="0"/>
        <w:spacing w:line="360" w:lineRule="atLeast"/>
        <w:rPr>
          <w:rFonts w:ascii="Times New Roman" w:eastAsiaTheme="minorEastAsia" w:hAnsi="Times New Roman"/>
          <w:sz w:val="24"/>
          <w:szCs w:val="24"/>
        </w:rPr>
      </w:pPr>
      <w:r w:rsidRPr="00277523">
        <w:rPr>
          <w:rFonts w:ascii="Times New Roman" w:eastAsiaTheme="minorEastAsia" w:hAnsi="Times New Roman"/>
          <w:sz w:val="24"/>
          <w:szCs w:val="24"/>
        </w:rPr>
        <w:t>http://www.saiyu.co.jp/itinerary/new/GCCN16/index.html</w:t>
      </w:r>
    </w:p>
    <w:p w:rsidR="00167854" w:rsidRPr="00167854" w:rsidRDefault="00167854" w:rsidP="006C4B3F">
      <w:pPr>
        <w:pStyle w:val="a3"/>
        <w:snapToGrid w:val="0"/>
        <w:spacing w:line="360" w:lineRule="atLeast"/>
        <w:rPr>
          <w:rFonts w:ascii="Times New Roman" w:eastAsiaTheme="minorEastAsia" w:hAnsi="Times New Roman"/>
          <w:sz w:val="24"/>
          <w:szCs w:val="24"/>
          <w:lang w:eastAsia="zh-TW"/>
        </w:rPr>
      </w:pPr>
    </w:p>
    <w:sectPr w:rsidR="00167854" w:rsidRPr="0016785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E5A" w:rsidRDefault="00FF4E5A" w:rsidP="00E74C0A">
      <w:r>
        <w:separator/>
      </w:r>
    </w:p>
  </w:endnote>
  <w:endnote w:type="continuationSeparator" w:id="0">
    <w:p w:rsidR="00FF4E5A" w:rsidRDefault="00FF4E5A" w:rsidP="00E7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E5A" w:rsidRDefault="00FF4E5A" w:rsidP="00E74C0A">
      <w:r>
        <w:separator/>
      </w:r>
    </w:p>
  </w:footnote>
  <w:footnote w:type="continuationSeparator" w:id="0">
    <w:p w:rsidR="00FF4E5A" w:rsidRDefault="00FF4E5A" w:rsidP="00E7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C0A" w:rsidRDefault="00E74C0A" w:rsidP="00E74C0A">
    <w:pPr>
      <w:pStyle w:val="a6"/>
      <w:jc w:val="left"/>
    </w:pPr>
    <w:r>
      <w:rPr>
        <w:rFonts w:hint="eastAsia"/>
      </w:rPr>
      <w:t>（別紙）</w:t>
    </w: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53B8A"/>
    <w:multiLevelType w:val="hybridMultilevel"/>
    <w:tmpl w:val="6FF6CBA4"/>
    <w:lvl w:ilvl="0" w:tplc="0CC64B62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3F"/>
    <w:rsid w:val="00010A34"/>
    <w:rsid w:val="001257DE"/>
    <w:rsid w:val="00167854"/>
    <w:rsid w:val="001B3860"/>
    <w:rsid w:val="00277523"/>
    <w:rsid w:val="006332CB"/>
    <w:rsid w:val="0064074A"/>
    <w:rsid w:val="006C2804"/>
    <w:rsid w:val="006C4B3F"/>
    <w:rsid w:val="006E4C96"/>
    <w:rsid w:val="0075097C"/>
    <w:rsid w:val="008E34E1"/>
    <w:rsid w:val="00933EF4"/>
    <w:rsid w:val="00B67F08"/>
    <w:rsid w:val="00BE35A9"/>
    <w:rsid w:val="00E74C0A"/>
    <w:rsid w:val="00FC5704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F19EC1-8C6C-484F-8F61-C2238F3D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B3F"/>
    <w:pPr>
      <w:widowControl w:val="0"/>
      <w:jc w:val="both"/>
    </w:pPr>
    <w:rPr>
      <w:rFonts w:ascii="Times New Roman" w:eastAsia="ＭＳ 明朝" w:hAnsi="Times New Roman" w:cs="Times New Roman"/>
      <w:spacing w:val="-2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6C4B3F"/>
    <w:rPr>
      <w:rFonts w:ascii="ＭＳ 明朝" w:hAnsi="Courier New"/>
      <w:spacing w:val="0"/>
      <w:kern w:val="2"/>
      <w:sz w:val="21"/>
    </w:rPr>
  </w:style>
  <w:style w:type="character" w:customStyle="1" w:styleId="a4">
    <w:name w:val="書式なし (文字)"/>
    <w:basedOn w:val="a0"/>
    <w:link w:val="a3"/>
    <w:semiHidden/>
    <w:rsid w:val="006C4B3F"/>
    <w:rPr>
      <w:rFonts w:ascii="ＭＳ 明朝" w:eastAsia="ＭＳ 明朝" w:hAnsi="Courier New" w:cs="Times New Roman"/>
      <w:szCs w:val="20"/>
    </w:rPr>
  </w:style>
  <w:style w:type="table" w:styleId="a5">
    <w:name w:val="Table Grid"/>
    <w:basedOn w:val="a1"/>
    <w:uiPriority w:val="59"/>
    <w:rsid w:val="006C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4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4C0A"/>
    <w:rPr>
      <w:rFonts w:ascii="Times New Roman" w:eastAsia="ＭＳ 明朝" w:hAnsi="Times New Roman" w:cs="Times New Roman"/>
      <w:spacing w:val="-2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E74C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4C0A"/>
    <w:rPr>
      <w:rFonts w:ascii="Times New Roman" w:eastAsia="ＭＳ 明朝" w:hAnsi="Times New Roman" w:cs="Times New Roman"/>
      <w:spacing w:val="-2"/>
      <w:kern w:val="0"/>
      <w:sz w:val="24"/>
      <w:szCs w:val="20"/>
    </w:rPr>
  </w:style>
  <w:style w:type="paragraph" w:styleId="aa">
    <w:name w:val="Closing"/>
    <w:basedOn w:val="a"/>
    <w:link w:val="ab"/>
    <w:uiPriority w:val="99"/>
    <w:unhideWhenUsed/>
    <w:rsid w:val="00E74C0A"/>
    <w:pPr>
      <w:jc w:val="right"/>
    </w:pPr>
    <w:rPr>
      <w:rFonts w:eastAsiaTheme="minorEastAsia"/>
      <w:spacing w:val="0"/>
      <w:kern w:val="2"/>
      <w:szCs w:val="24"/>
    </w:rPr>
  </w:style>
  <w:style w:type="character" w:customStyle="1" w:styleId="ab">
    <w:name w:val="結語 (文字)"/>
    <w:basedOn w:val="a0"/>
    <w:link w:val="aa"/>
    <w:uiPriority w:val="99"/>
    <w:rsid w:val="00E74C0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Jianhui Qiu</cp:lastModifiedBy>
  <cp:revision>5</cp:revision>
  <dcterms:created xsi:type="dcterms:W3CDTF">2018-01-17T01:29:00Z</dcterms:created>
  <dcterms:modified xsi:type="dcterms:W3CDTF">2018-01-25T01:05:00Z</dcterms:modified>
</cp:coreProperties>
</file>